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1136DB">
        <w:t>5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1136DB" w:rsidP="002431FE">
            <w:r>
              <w:t>2263</w:t>
            </w:r>
          </w:p>
        </w:tc>
        <w:tc>
          <w:tcPr>
            <w:tcW w:w="5953" w:type="dxa"/>
          </w:tcPr>
          <w:p w:rsidR="00B51484" w:rsidRPr="00313A28" w:rsidRDefault="001136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46589 – Momentspænd/efterspænd af bolte, </w:t>
            </w:r>
            <w:proofErr w:type="spellStart"/>
            <w:r>
              <w:rPr>
                <w:rFonts w:ascii="Arial" w:eastAsia="Arial" w:hAnsi="Arial" w:cs="Arial"/>
              </w:rPr>
              <w:t>Off</w:t>
            </w:r>
            <w:proofErr w:type="spellEnd"/>
            <w:r>
              <w:rPr>
                <w:rFonts w:ascii="Arial" w:eastAsia="Arial" w:hAnsi="Arial" w:cs="Arial"/>
              </w:rPr>
              <w:t xml:space="preserve"> Vindmøller</w:t>
            </w:r>
          </w:p>
        </w:tc>
        <w:tc>
          <w:tcPr>
            <w:tcW w:w="2835" w:type="dxa"/>
          </w:tcPr>
          <w:p w:rsidR="00132DBC" w:rsidRDefault="001136DB" w:rsidP="00430C33">
            <w:proofErr w:type="spellStart"/>
            <w:r>
              <w:t>Rybners</w:t>
            </w:r>
            <w:proofErr w:type="spellEnd"/>
          </w:p>
        </w:tc>
        <w:tc>
          <w:tcPr>
            <w:tcW w:w="2552" w:type="dxa"/>
          </w:tcPr>
          <w:p w:rsidR="00EB4656" w:rsidRDefault="001136DB" w:rsidP="008C691B">
            <w:r>
              <w:t>120819 - 160819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9A0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2019-07-30T12:04:00Z</dcterms:created>
  <dcterms:modified xsi:type="dcterms:W3CDTF">2019-07-30T12:04:00Z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